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37" w:rsidRPr="00E87037" w:rsidRDefault="00E87037" w:rsidP="00E87037">
      <w:pPr>
        <w:spacing w:after="0" w:line="240" w:lineRule="auto"/>
        <w:rPr>
          <w:rFonts w:ascii="Arial" w:eastAsia="Times New Roman" w:hAnsi="Arial" w:cs="Arial"/>
          <w:color w:val="270661"/>
          <w:spacing w:val="-5"/>
          <w:sz w:val="24"/>
          <w:szCs w:val="24"/>
          <w:lang w:eastAsia="ru-RU"/>
        </w:rPr>
      </w:pPr>
    </w:p>
    <w:p w:rsidR="00631D80" w:rsidRPr="00631D80" w:rsidRDefault="00631D80" w:rsidP="00631D80">
      <w:pPr>
        <w:shd w:val="clear" w:color="auto" w:fill="FFFFFF"/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 xml:space="preserve">                 </w:t>
      </w:r>
      <w:r w:rsidRPr="00631D8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КОНСУЛЬТАЦИЯ ДЛЯ РОДИТЕЛЕЙ</w:t>
      </w:r>
      <w:r w:rsidR="00FF2E2D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.</w:t>
      </w:r>
    </w:p>
    <w:p w:rsidR="00FF2E2D" w:rsidRDefault="00631D80" w:rsidP="00FF2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</w:pPr>
      <w:r w:rsidRPr="00631D8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Уважаемые родители</w:t>
      </w:r>
      <w:r w:rsidR="00FF2E2D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!</w:t>
      </w:r>
    </w:p>
    <w:p w:rsidR="00631D80" w:rsidRDefault="00FF2E2D" w:rsidP="00FF2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П</w:t>
      </w:r>
      <w:r w:rsidR="00631D80" w:rsidRPr="00631D8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редлагаю консультацию для</w:t>
      </w:r>
    </w:p>
    <w:p w:rsidR="00631D80" w:rsidRDefault="00631D80" w:rsidP="00FF2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</w:pPr>
      <w:proofErr w:type="gramStart"/>
      <w:r w:rsidRPr="00631D8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младшего</w:t>
      </w:r>
      <w:proofErr w:type="gramEnd"/>
      <w:r w:rsidRPr="00631D8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 xml:space="preserve"> дошкольного возраста.</w:t>
      </w:r>
    </w:p>
    <w:p w:rsidR="00FF2E2D" w:rsidRDefault="00631D80" w:rsidP="00631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 xml:space="preserve">                                                  </w:t>
      </w:r>
    </w:p>
    <w:p w:rsidR="00631D80" w:rsidRPr="00631D80" w:rsidRDefault="00631D80" w:rsidP="00FF2E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 xml:space="preserve"> </w:t>
      </w:r>
      <w:r w:rsidRPr="00631D8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Подготовила учитель-дефектолог</w:t>
      </w:r>
      <w:r w:rsidR="00FF2E2D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,</w:t>
      </w:r>
      <w:bookmarkStart w:id="0" w:name="_GoBack"/>
      <w:bookmarkEnd w:id="0"/>
      <w:r w:rsidRPr="00631D8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 xml:space="preserve"> </w:t>
      </w:r>
    </w:p>
    <w:p w:rsidR="00631D80" w:rsidRPr="00631D80" w:rsidRDefault="00631D80" w:rsidP="00631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 xml:space="preserve">                                                       </w:t>
      </w:r>
      <w:proofErr w:type="spellStart"/>
      <w:r w:rsidRPr="00631D8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Вепринцева</w:t>
      </w:r>
      <w:proofErr w:type="spellEnd"/>
      <w:r w:rsidRPr="00631D8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 xml:space="preserve"> Ирина Викторовна</w:t>
      </w:r>
    </w:p>
    <w:p w:rsidR="00631D80" w:rsidRPr="00631D80" w:rsidRDefault="00631D80" w:rsidP="00631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631D8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16.10.2024г</w:t>
      </w:r>
    </w:p>
    <w:p w:rsidR="00631D80" w:rsidRDefault="00631D80" w:rsidP="00E8703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0661"/>
          <w:spacing w:val="6"/>
          <w:kern w:val="36"/>
          <w:sz w:val="48"/>
          <w:szCs w:val="48"/>
          <w:lang w:eastAsia="ru-RU"/>
        </w:rPr>
      </w:pPr>
    </w:p>
    <w:p w:rsidR="00E87037" w:rsidRPr="00631D80" w:rsidRDefault="008D7BB9" w:rsidP="00E8703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spacing w:val="6"/>
          <w:kern w:val="36"/>
          <w:sz w:val="48"/>
          <w:szCs w:val="48"/>
          <w:lang w:eastAsia="ru-RU"/>
        </w:rPr>
      </w:pPr>
      <w:r w:rsidRPr="00631D80">
        <w:rPr>
          <w:rFonts w:ascii="Arial" w:eastAsia="Times New Roman" w:hAnsi="Arial" w:cs="Arial"/>
          <w:b/>
          <w:bCs/>
          <w:color w:val="244061" w:themeColor="accent1" w:themeShade="80"/>
          <w:spacing w:val="6"/>
          <w:kern w:val="36"/>
          <w:sz w:val="48"/>
          <w:szCs w:val="48"/>
          <w:lang w:eastAsia="ru-RU"/>
        </w:rPr>
        <w:t>Учим ребенка счё</w:t>
      </w:r>
      <w:r w:rsidR="00E87037" w:rsidRPr="00631D80">
        <w:rPr>
          <w:rFonts w:ascii="Arial" w:eastAsia="Times New Roman" w:hAnsi="Arial" w:cs="Arial"/>
          <w:b/>
          <w:bCs/>
          <w:color w:val="244061" w:themeColor="accent1" w:themeShade="80"/>
          <w:spacing w:val="6"/>
          <w:kern w:val="36"/>
          <w:sz w:val="48"/>
          <w:szCs w:val="48"/>
          <w:lang w:eastAsia="ru-RU"/>
        </w:rPr>
        <w:t>ту.</w:t>
      </w:r>
    </w:p>
    <w:p w:rsidR="00E87037" w:rsidRPr="00631D80" w:rsidRDefault="00E87037" w:rsidP="00E87037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 xml:space="preserve">Казалось бы, что сложного в том, чтобы обучить ребенка счету в пределах 10? Выучил знакомую песенку про зайчика: «Раз, два, три, четыре, пять…» и половина дела сделана. Но продекламированные в правильном порядке числительные вовсе не являются пропуском в сложный мир множеств. Это всего лишь упражнение для дикции. Чтобы числа действительно стали инструментом для арифметических операций, потребуются специальные методики и кропотливый труд. Как же правильно научить ребенка считать? </w:t>
      </w:r>
    </w:p>
    <w:p w:rsidR="00E87037" w:rsidRPr="00631D80" w:rsidRDefault="00E87037" w:rsidP="00E8703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44061" w:themeColor="accent1" w:themeShade="80"/>
          <w:spacing w:val="-5"/>
          <w:sz w:val="36"/>
          <w:szCs w:val="36"/>
          <w:lang w:eastAsia="ru-RU"/>
        </w:rPr>
      </w:pPr>
    </w:p>
    <w:p w:rsidR="00E87037" w:rsidRPr="00631D80" w:rsidRDefault="00E87037" w:rsidP="00E8703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44061" w:themeColor="accent1" w:themeShade="80"/>
          <w:spacing w:val="-5"/>
          <w:sz w:val="28"/>
          <w:szCs w:val="28"/>
          <w:lang w:eastAsia="ru-RU"/>
        </w:rPr>
      </w:pPr>
      <w:r w:rsidRPr="00631D80">
        <w:rPr>
          <w:rFonts w:ascii="Arial" w:eastAsia="Times New Roman" w:hAnsi="Arial" w:cs="Arial"/>
          <w:b/>
          <w:bCs/>
          <w:color w:val="244061" w:themeColor="accent1" w:themeShade="80"/>
          <w:spacing w:val="-5"/>
          <w:sz w:val="28"/>
          <w:szCs w:val="28"/>
          <w:lang w:eastAsia="ru-RU"/>
        </w:rPr>
        <w:t>С чего начинать знакомство с цифрами</w:t>
      </w: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Залогом свободного обращения с вычислениями является понимание сути числа и возможных с ним действий. Для детей оно начинается со знакомства с элементарными понятиями: «много» – «мало» – «поровну», «большой» – «маленький», «длинный» – «короткий». Умение сравнивать и определять отличия, группировать по одному признаку – уже первый шажок к осмысленному счету.  </w:t>
      </w: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Параллельно формируется количественное представление. Читая сказку, обратите внимание на то, что медведя было три. Покажите иллюстрацию в книге и, указывая пальчиком на первого, произнесите числительное. Это будет «один» (ни в коем случае не «раз»). Посчитав всех косолапых, закрепите выученное в других сферах деятельности: постройте пирамиду с трех кубиков, нарисуйте три цветочка или по старинке просто по очереди посчитайте на пальчиках.</w:t>
      </w: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Segoe UI Symbol" w:eastAsia="Times New Roman" w:hAnsi="Segoe UI Symbol" w:cs="Segoe UI Symbol"/>
          <w:color w:val="244061" w:themeColor="accent1" w:themeShade="80"/>
          <w:spacing w:val="-5"/>
          <w:sz w:val="24"/>
          <w:szCs w:val="24"/>
          <w:lang w:eastAsia="ru-RU"/>
        </w:rPr>
        <w:t>⠀</w:t>
      </w: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Убедившись, что ребенок хорошо усвоил материал, можно добавлять новые числа. В процессе обучения следует соблюдать принцип наглядности, так как у дошкольников слабо развито абстрактное мышление. Им все нужно увидеть, потрогать, стать свидетелем преобразований количества. Поэтому лучшим пособием становятся окружающие предметы или дидактические материалы. Считайте фрукты в вазочке, белочек в парке, раскладывайте на столе кружочки или палочки. Придумывайте истории, в сюжет которых вплетены увлекательные задания. Ребенку должно быть интересно, тогда он будет инициировать занятия, и стремиться к новым познаниям. Только так счетная деятельность станет частью реальной жизни, а не занудным материалом с учебника.</w:t>
      </w: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Научившись считать до 10 и легко определять количество предметов, можно приступить к изучению цифр. Принцип все тот же – от простого к сложному. Сначала объясняем, что число можно не только произнести, но и записать специальным знаком. И называется он цифра.</w:t>
      </w: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Segoe UI Symbol" w:eastAsia="Times New Roman" w:hAnsi="Segoe UI Symbol" w:cs="Segoe UI Symbol"/>
          <w:color w:val="244061" w:themeColor="accent1" w:themeShade="80"/>
          <w:spacing w:val="-5"/>
          <w:sz w:val="24"/>
          <w:szCs w:val="24"/>
          <w:lang w:eastAsia="ru-RU"/>
        </w:rPr>
        <w:lastRenderedPageBreak/>
        <w:t>⠀</w:t>
      </w: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Начинается интереснейший многоступенчатый этап, который задаст ускорение графическим навыкам, образному и символическому восприятию. Чего только не придумаешь, глядя на цифру 1! Ее можно построить в виде подъемного крана, на рисунке она превращается в шею жирафа, ствол дерева. Двойка – это уточка, 3 – свернувшаяся на солнышке змейка. Чем богаче фантазия взрослого, тем успешней продвижение вперед.</w:t>
      </w:r>
    </w:p>
    <w:p w:rsidR="00631D80" w:rsidRDefault="00E87037" w:rsidP="00631D80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Segoe UI Symbol" w:eastAsia="Times New Roman" w:hAnsi="Segoe UI Symbol" w:cs="Segoe UI Symbol"/>
          <w:color w:val="244061" w:themeColor="accent1" w:themeShade="80"/>
          <w:spacing w:val="-5"/>
          <w:sz w:val="24"/>
          <w:szCs w:val="24"/>
          <w:lang w:eastAsia="ru-RU"/>
        </w:rPr>
        <w:t>⠀</w:t>
      </w: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В изучении цифр очень важна наглядность. Окружите пространство яркими, веселыми плакатами. Рисуйте изучаемую цифру на песке, лепите из пластилина. Главное делать это ненавязчиво и систематически.</w:t>
      </w:r>
    </w:p>
    <w:p w:rsidR="00E87037" w:rsidRPr="00631D80" w:rsidRDefault="00631D80" w:rsidP="00631D80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 xml:space="preserve">                                           </w:t>
      </w:r>
      <w:r w:rsidR="00E87037" w:rsidRPr="00631D80">
        <w:rPr>
          <w:rFonts w:ascii="Arial" w:eastAsia="Times New Roman" w:hAnsi="Arial" w:cs="Arial"/>
          <w:b/>
          <w:bCs/>
          <w:color w:val="244061" w:themeColor="accent1" w:themeShade="80"/>
          <w:spacing w:val="-5"/>
          <w:sz w:val="28"/>
          <w:szCs w:val="28"/>
          <w:lang w:eastAsia="ru-RU"/>
        </w:rPr>
        <w:t>Складывание и вычитание</w:t>
      </w: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Начиная с 3-летнего возраста, «почемучки» способны производить простейшие операции с множествами: добавлять или убавлять. Для них это скорее похоже на фокус: вот две конфетки, добавили еще одну – количество угощения увеличилось, забрали – стало меньше. Подобные «представления» лучше разграничить: сначала поупражняться в сложении, а потом в вычитании.</w:t>
      </w: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Учиться устному счету нужно на однородных предметах. Это могут быть кубики, палочки, магниты. Какой-то период можно поупражняться на пальчиках. Но данный способ не стоит использовать долго, дабы он не превратился во вредную привычку.</w:t>
      </w: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С возрастом задания усложняются. Однако выходить за пределы первого десятка можно тогда, когда операции с однозначными числами не вызывают затруднений. Стимулируйте смекалку ребенку, давайте ему возможность делать собственные открытия. Например, поменяйте слагаемые местами. Вывод, что это не влияет на результат, должен принадлежать начинающему исследователю.</w:t>
      </w: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единицу.</w:t>
      </w:r>
    </w:p>
    <w:p w:rsidR="00E87037" w:rsidRPr="00631D80" w:rsidRDefault="00821B74" w:rsidP="00E8703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pacing w:val="-5"/>
          <w:sz w:val="28"/>
          <w:szCs w:val="28"/>
          <w:lang w:eastAsia="ru-RU"/>
        </w:rPr>
      </w:pPr>
      <w:r w:rsidRPr="00631D80">
        <w:rPr>
          <w:rFonts w:ascii="Arial" w:eastAsia="Times New Roman" w:hAnsi="Arial" w:cs="Arial"/>
          <w:b/>
          <w:bCs/>
          <w:color w:val="244061" w:themeColor="accent1" w:themeShade="80"/>
          <w:spacing w:val="-5"/>
          <w:sz w:val="28"/>
          <w:szCs w:val="28"/>
          <w:lang w:eastAsia="ru-RU"/>
        </w:rPr>
        <w:t xml:space="preserve">                             </w:t>
      </w:r>
      <w:r w:rsidR="00E87037" w:rsidRPr="00631D80">
        <w:rPr>
          <w:rFonts w:ascii="Arial" w:eastAsia="Times New Roman" w:hAnsi="Arial" w:cs="Arial"/>
          <w:b/>
          <w:bCs/>
          <w:color w:val="244061" w:themeColor="accent1" w:themeShade="80"/>
          <w:spacing w:val="-5"/>
          <w:sz w:val="28"/>
          <w:szCs w:val="28"/>
          <w:lang w:eastAsia="ru-RU"/>
        </w:rPr>
        <w:t>Игры и упражнения для обучения счету</w:t>
      </w: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Как научить ребенка быстро считать до 10 и не отбить ему желание заниматься математикой? Лучший помощник в этом – занимательные игры. И не важно, будут они куплены в магазине или придуманы самостоятельно. Главное, уметь их провести весело и со смыслом.</w:t>
      </w:r>
    </w:p>
    <w:p w:rsidR="00E87037" w:rsidRPr="00631D80" w:rsidRDefault="00E87037" w:rsidP="00E87037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b/>
          <w:bCs/>
          <w:color w:val="244061" w:themeColor="accent1" w:themeShade="80"/>
          <w:spacing w:val="-5"/>
          <w:sz w:val="24"/>
          <w:szCs w:val="24"/>
          <w:lang w:eastAsia="ru-RU"/>
        </w:rPr>
        <w:t>«Веселые ладошки»</w:t>
      </w:r>
    </w:p>
    <w:p w:rsidR="00E87037" w:rsidRPr="00631D80" w:rsidRDefault="00E87037" w:rsidP="00E8703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В гостях у детворы Зайчик (игрушка). Он просит прохлопать ладошками столько раз, сколько он подпрыгнет. Дети сначала считают прыжки, а потом хлопки.</w:t>
      </w:r>
    </w:p>
    <w:p w:rsidR="00E87037" w:rsidRPr="00631D80" w:rsidRDefault="00E87037" w:rsidP="00E87037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b/>
          <w:bCs/>
          <w:color w:val="244061" w:themeColor="accent1" w:themeShade="80"/>
          <w:spacing w:val="-5"/>
          <w:sz w:val="24"/>
          <w:szCs w:val="24"/>
          <w:lang w:eastAsia="ru-RU"/>
        </w:rPr>
        <w:t>«Готовим обед»</w:t>
      </w:r>
    </w:p>
    <w:p w:rsidR="00E87037" w:rsidRPr="00631D80" w:rsidRDefault="00E87037" w:rsidP="00E87037">
      <w:pPr>
        <w:spacing w:after="100" w:line="240" w:lineRule="auto"/>
        <w:jc w:val="both"/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</w:pPr>
      <w:r w:rsidRPr="00631D80">
        <w:rPr>
          <w:rFonts w:ascii="Arial" w:eastAsia="Times New Roman" w:hAnsi="Arial" w:cs="Arial"/>
          <w:color w:val="244061" w:themeColor="accent1" w:themeShade="80"/>
          <w:spacing w:val="-5"/>
          <w:sz w:val="24"/>
          <w:szCs w:val="24"/>
          <w:lang w:eastAsia="ru-RU"/>
        </w:rPr>
        <w:t>Для игры понадобятся картинки с изображением овощей и фруктов. Взрослый объясняет, что сегодня в меню овощной суп и компот, для которого понадобятся 4 картофелины, 2 свеклы, 1 капуста. Для компота – 3 яблока и 5 груш. Игроки «идут в огород» и набирают указанное количество картинок.</w:t>
      </w:r>
    </w:p>
    <w:p w:rsidR="00E26DC9" w:rsidRPr="00631D80" w:rsidRDefault="00E26DC9">
      <w:pPr>
        <w:rPr>
          <w:color w:val="244061" w:themeColor="accent1" w:themeShade="80"/>
        </w:rPr>
      </w:pPr>
    </w:p>
    <w:sectPr w:rsidR="00E26DC9" w:rsidRPr="0063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2839"/>
    <w:multiLevelType w:val="multilevel"/>
    <w:tmpl w:val="9F40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77C2C"/>
    <w:multiLevelType w:val="multilevel"/>
    <w:tmpl w:val="D0B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13"/>
    <w:rsid w:val="00631D80"/>
    <w:rsid w:val="00821B74"/>
    <w:rsid w:val="008D7BB9"/>
    <w:rsid w:val="00E26DC9"/>
    <w:rsid w:val="00E87037"/>
    <w:rsid w:val="00EC6313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988C4-DE6A-4BA0-B7EF-F126CAB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29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</cp:lastModifiedBy>
  <cp:revision>5</cp:revision>
  <dcterms:created xsi:type="dcterms:W3CDTF">2024-10-17T11:19:00Z</dcterms:created>
  <dcterms:modified xsi:type="dcterms:W3CDTF">2024-10-17T13:20:00Z</dcterms:modified>
</cp:coreProperties>
</file>